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017EA" w14:textId="303693A4" w:rsidR="00547797" w:rsidRPr="000C6040" w:rsidRDefault="00036CB5" w:rsidP="00D05D05">
      <w:pPr>
        <w:spacing w:after="0" w:line="259" w:lineRule="auto"/>
        <w:ind w:left="0" w:right="6376" w:firstLine="0"/>
        <w:jc w:val="center"/>
        <w:rPr>
          <w:b/>
        </w:rPr>
      </w:pPr>
      <w:r w:rsidRPr="00036CB5">
        <w:rPr>
          <w:rFonts w:ascii="Calibri" w:eastAsia="Calibri" w:hAnsi="Calibri"/>
          <w:noProof/>
          <w:color w:val="auto"/>
          <w:sz w:val="22"/>
          <w:lang w:eastAsia="en-US"/>
        </w:rPr>
        <w:drawing>
          <wp:inline distT="0" distB="0" distL="0" distR="0" wp14:anchorId="38CAC043" wp14:editId="553EA155">
            <wp:extent cx="557708" cy="7334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08" cy="7402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23DE8" w14:textId="77777777" w:rsidR="00547797" w:rsidRPr="000C6040" w:rsidRDefault="00547797" w:rsidP="00547797">
      <w:pPr>
        <w:spacing w:after="0" w:line="259" w:lineRule="auto"/>
        <w:ind w:left="0" w:firstLine="0"/>
        <w:jc w:val="left"/>
      </w:pPr>
      <w:r w:rsidRPr="000C6040">
        <w:rPr>
          <w:b/>
        </w:rPr>
        <w:t xml:space="preserve">REPUBLIKA HRVATSKA </w:t>
      </w:r>
    </w:p>
    <w:p w14:paraId="264DB537" w14:textId="77777777" w:rsidR="00547797" w:rsidRPr="000C6040" w:rsidRDefault="00547797" w:rsidP="00547797">
      <w:pPr>
        <w:spacing w:after="13" w:line="271" w:lineRule="auto"/>
        <w:ind w:left="-5"/>
        <w:jc w:val="left"/>
      </w:pPr>
      <w:r w:rsidRPr="000C6040">
        <w:rPr>
          <w:b/>
        </w:rPr>
        <w:t xml:space="preserve">SISAČKO - MOSLAVAČKA ŽUPANIJA </w:t>
      </w:r>
    </w:p>
    <w:p w14:paraId="0E2DC0D9" w14:textId="77777777" w:rsidR="00547797" w:rsidRPr="000C6040" w:rsidRDefault="00547797" w:rsidP="00547797">
      <w:pPr>
        <w:spacing w:after="13" w:line="271" w:lineRule="auto"/>
        <w:ind w:left="-5"/>
        <w:jc w:val="left"/>
      </w:pPr>
      <w:r w:rsidRPr="000C6040">
        <w:rPr>
          <w:b/>
        </w:rPr>
        <w:t xml:space="preserve">OPĆINA TOPUSKO </w:t>
      </w:r>
    </w:p>
    <w:p w14:paraId="0C4BEB59" w14:textId="77777777" w:rsidR="00547797" w:rsidRPr="000C6040" w:rsidRDefault="00547797" w:rsidP="00547797">
      <w:pPr>
        <w:spacing w:after="13" w:line="271" w:lineRule="auto"/>
        <w:ind w:left="-5"/>
        <w:jc w:val="left"/>
      </w:pPr>
      <w:r w:rsidRPr="000C6040">
        <w:rPr>
          <w:b/>
        </w:rPr>
        <w:t xml:space="preserve">OPĆINSKO VIJEĆE </w:t>
      </w:r>
    </w:p>
    <w:p w14:paraId="579076BE" w14:textId="77777777" w:rsidR="00547797" w:rsidRPr="000C6040" w:rsidRDefault="00547797" w:rsidP="00547797">
      <w:pPr>
        <w:spacing w:after="0" w:line="259" w:lineRule="auto"/>
        <w:ind w:left="0" w:firstLine="0"/>
        <w:jc w:val="left"/>
      </w:pPr>
    </w:p>
    <w:p w14:paraId="5C2846D1" w14:textId="2B1F387C" w:rsidR="00547797" w:rsidRPr="000C6040" w:rsidRDefault="00547797" w:rsidP="00547797">
      <w:pPr>
        <w:ind w:left="-5"/>
      </w:pPr>
      <w:r w:rsidRPr="000C6040">
        <w:t xml:space="preserve">KLASA: </w:t>
      </w:r>
      <w:r w:rsidR="00802AB4">
        <w:t>402-06/2</w:t>
      </w:r>
      <w:r w:rsidR="002676E4">
        <w:t>5</w:t>
      </w:r>
      <w:r w:rsidR="00802AB4">
        <w:t>-01/</w:t>
      </w:r>
      <w:r w:rsidR="002676E4">
        <w:t>04</w:t>
      </w:r>
    </w:p>
    <w:p w14:paraId="10319A11" w14:textId="1278A87A" w:rsidR="00547797" w:rsidRPr="000C6040" w:rsidRDefault="00547797" w:rsidP="00547797">
      <w:pPr>
        <w:ind w:left="-5"/>
      </w:pPr>
      <w:r w:rsidRPr="000C6040">
        <w:t>URBROJ: 2176-18-0</w:t>
      </w:r>
      <w:r w:rsidR="00EC492A">
        <w:t>1</w:t>
      </w:r>
      <w:r w:rsidRPr="000C6040">
        <w:t>-2</w:t>
      </w:r>
      <w:r w:rsidR="002676E4">
        <w:t>5</w:t>
      </w:r>
      <w:r w:rsidRPr="000C6040">
        <w:t xml:space="preserve">-1 </w:t>
      </w:r>
    </w:p>
    <w:p w14:paraId="59F0455B" w14:textId="77777777" w:rsidR="00547797" w:rsidRPr="000C6040" w:rsidRDefault="00547797" w:rsidP="00547797">
      <w:pPr>
        <w:spacing w:after="0" w:line="259" w:lineRule="auto"/>
        <w:ind w:left="0" w:firstLine="0"/>
        <w:jc w:val="left"/>
      </w:pPr>
    </w:p>
    <w:p w14:paraId="71A1A353" w14:textId="06D2797A" w:rsidR="00547797" w:rsidRPr="000C6040" w:rsidRDefault="00547797" w:rsidP="00547797">
      <w:pPr>
        <w:ind w:left="-5"/>
      </w:pPr>
      <w:r w:rsidRPr="000C6040">
        <w:t xml:space="preserve">Topusko, </w:t>
      </w:r>
      <w:r w:rsidR="002676E4" w:rsidRPr="002676E4">
        <w:rPr>
          <w:highlight w:val="yellow"/>
        </w:rPr>
        <w:t>…</w:t>
      </w:r>
      <w:r w:rsidR="009E6DFF" w:rsidRPr="002676E4">
        <w:rPr>
          <w:highlight w:val="yellow"/>
        </w:rPr>
        <w:t xml:space="preserve">. </w:t>
      </w:r>
      <w:r w:rsidR="002676E4" w:rsidRPr="002676E4">
        <w:rPr>
          <w:highlight w:val="yellow"/>
        </w:rPr>
        <w:t>srpnja</w:t>
      </w:r>
      <w:r w:rsidRPr="002676E4">
        <w:rPr>
          <w:highlight w:val="yellow"/>
        </w:rPr>
        <w:t xml:space="preserve"> 202</w:t>
      </w:r>
      <w:r w:rsidR="002676E4" w:rsidRPr="002676E4">
        <w:rPr>
          <w:highlight w:val="yellow"/>
        </w:rPr>
        <w:t>5</w:t>
      </w:r>
      <w:r w:rsidRPr="002676E4">
        <w:rPr>
          <w:highlight w:val="yellow"/>
        </w:rPr>
        <w:t>.</w:t>
      </w:r>
      <w:r w:rsidRPr="000C6040">
        <w:t xml:space="preserve"> </w:t>
      </w:r>
    </w:p>
    <w:p w14:paraId="61039D3D" w14:textId="77777777" w:rsidR="00547797" w:rsidRPr="000C6040" w:rsidRDefault="00547797" w:rsidP="00547797">
      <w:pPr>
        <w:spacing w:after="0" w:line="259" w:lineRule="auto"/>
        <w:ind w:left="0" w:firstLine="0"/>
        <w:jc w:val="left"/>
      </w:pPr>
    </w:p>
    <w:p w14:paraId="62B41130" w14:textId="7B8ACC52" w:rsidR="00547797" w:rsidRPr="000C6040" w:rsidRDefault="00547797" w:rsidP="00547797">
      <w:pPr>
        <w:ind w:left="-5"/>
      </w:pPr>
      <w:r w:rsidRPr="000C6040">
        <w:t xml:space="preserve"> Na temelju članka 10. stavka 3. Zakona o financiranju političkih aktivnosti, izborne promidžbe i referenduma („Narodne novine“ broj 29/19 i 98/19) i članka 31. stavka 1. podstavka 24. Statuta Općine Topusko („Službeni vjesnik“ broj </w:t>
      </w:r>
      <w:r w:rsidR="00512618">
        <w:t>103/23</w:t>
      </w:r>
      <w:r w:rsidR="002676E4">
        <w:t xml:space="preserve"> i 7/25</w:t>
      </w:r>
      <w:r w:rsidRPr="000C6040">
        <w:t xml:space="preserve">), Općinsko vijeće Općine Topusko na </w:t>
      </w:r>
      <w:r w:rsidR="00EE076E">
        <w:t>2</w:t>
      </w:r>
      <w:r w:rsidRPr="000C6040">
        <w:t xml:space="preserve">. sjednici održanoj </w:t>
      </w:r>
      <w:r w:rsidR="002676E4" w:rsidRPr="002676E4">
        <w:rPr>
          <w:highlight w:val="yellow"/>
        </w:rPr>
        <w:t>…</w:t>
      </w:r>
      <w:r w:rsidRPr="002676E4">
        <w:rPr>
          <w:highlight w:val="yellow"/>
        </w:rPr>
        <w:t xml:space="preserve">. </w:t>
      </w:r>
      <w:r w:rsidR="002676E4" w:rsidRPr="002676E4">
        <w:rPr>
          <w:highlight w:val="yellow"/>
        </w:rPr>
        <w:t>srpnja</w:t>
      </w:r>
      <w:r w:rsidRPr="002676E4">
        <w:rPr>
          <w:highlight w:val="yellow"/>
        </w:rPr>
        <w:t xml:space="preserve"> 202</w:t>
      </w:r>
      <w:r w:rsidR="002676E4" w:rsidRPr="002676E4">
        <w:rPr>
          <w:highlight w:val="yellow"/>
        </w:rPr>
        <w:t>5</w:t>
      </w:r>
      <w:r w:rsidRPr="002676E4">
        <w:rPr>
          <w:highlight w:val="yellow"/>
        </w:rPr>
        <w:t>. godine</w:t>
      </w:r>
      <w:r w:rsidRPr="000C6040">
        <w:t xml:space="preserve">, donijelo je </w:t>
      </w:r>
    </w:p>
    <w:p w14:paraId="31044B16" w14:textId="77777777" w:rsidR="00547797" w:rsidRPr="000C6040" w:rsidRDefault="00547797" w:rsidP="00547797">
      <w:pPr>
        <w:spacing w:after="0" w:line="259" w:lineRule="auto"/>
        <w:ind w:left="0" w:firstLine="0"/>
        <w:jc w:val="left"/>
      </w:pPr>
    </w:p>
    <w:p w14:paraId="0CC14D02" w14:textId="77777777" w:rsidR="00547797" w:rsidRPr="000C6040" w:rsidRDefault="00547797" w:rsidP="00547797">
      <w:pPr>
        <w:spacing w:line="259" w:lineRule="auto"/>
        <w:ind w:right="3"/>
        <w:jc w:val="center"/>
      </w:pPr>
      <w:r w:rsidRPr="000C6040">
        <w:rPr>
          <w:b/>
        </w:rPr>
        <w:t xml:space="preserve">O D L U K U  </w:t>
      </w:r>
    </w:p>
    <w:p w14:paraId="6EB3FA2D" w14:textId="77777777" w:rsidR="00547797" w:rsidRPr="000C6040" w:rsidRDefault="00547797" w:rsidP="00547797">
      <w:pPr>
        <w:spacing w:after="15" w:line="259" w:lineRule="auto"/>
        <w:ind w:left="56" w:firstLine="0"/>
        <w:jc w:val="center"/>
      </w:pPr>
    </w:p>
    <w:p w14:paraId="09916FE3" w14:textId="78D184C3" w:rsidR="00547797" w:rsidRPr="000C6040" w:rsidRDefault="00547797" w:rsidP="002676E4">
      <w:pPr>
        <w:spacing w:line="259" w:lineRule="auto"/>
        <w:ind w:right="-2"/>
        <w:jc w:val="center"/>
      </w:pPr>
      <w:r w:rsidRPr="000C6040">
        <w:rPr>
          <w:b/>
        </w:rPr>
        <w:t>o raspoređivanju sredstava iz Proračuna Općine Topusko za 202</w:t>
      </w:r>
      <w:r w:rsidR="00D05D05">
        <w:rPr>
          <w:b/>
        </w:rPr>
        <w:t>5</w:t>
      </w:r>
      <w:r w:rsidRPr="000C6040">
        <w:rPr>
          <w:b/>
        </w:rPr>
        <w:t>. godinu</w:t>
      </w:r>
    </w:p>
    <w:p w14:paraId="2B7DFB5B" w14:textId="18DF1926" w:rsidR="00547797" w:rsidRPr="000C6040" w:rsidRDefault="00547797" w:rsidP="002676E4">
      <w:pPr>
        <w:spacing w:after="13" w:line="271" w:lineRule="auto"/>
        <w:ind w:right="-2"/>
        <w:jc w:val="center"/>
      </w:pPr>
      <w:r w:rsidRPr="000C6040">
        <w:rPr>
          <w:b/>
        </w:rPr>
        <w:t>za redovito godišnje financiranje političkih stranaka i nezavisnih vijećnika zastupljenih  u Općinskom vijeću Općine Topusko</w:t>
      </w:r>
      <w:r w:rsidR="002676E4">
        <w:rPr>
          <w:b/>
        </w:rPr>
        <w:t>, nakon provedenih lokalnih izbora 2025. godine</w:t>
      </w:r>
    </w:p>
    <w:p w14:paraId="1B20AC20" w14:textId="77777777" w:rsidR="00547797" w:rsidRPr="000C6040" w:rsidRDefault="00547797" w:rsidP="00547797">
      <w:pPr>
        <w:spacing w:after="0" w:line="259" w:lineRule="auto"/>
        <w:ind w:left="56" w:firstLine="0"/>
        <w:jc w:val="center"/>
      </w:pPr>
    </w:p>
    <w:p w14:paraId="4F7807D7" w14:textId="77777777" w:rsidR="00DF74B8" w:rsidRPr="000C6040" w:rsidRDefault="00DF74B8" w:rsidP="00547797">
      <w:pPr>
        <w:spacing w:after="0" w:line="259" w:lineRule="auto"/>
        <w:ind w:right="6"/>
        <w:jc w:val="center"/>
      </w:pPr>
    </w:p>
    <w:p w14:paraId="4AD19022" w14:textId="77777777" w:rsidR="00547797" w:rsidRPr="000C6040" w:rsidRDefault="00547797" w:rsidP="00547797">
      <w:pPr>
        <w:spacing w:after="0" w:line="259" w:lineRule="auto"/>
        <w:ind w:right="6"/>
        <w:jc w:val="center"/>
      </w:pPr>
      <w:r w:rsidRPr="000C6040">
        <w:t xml:space="preserve">Članak 1. </w:t>
      </w:r>
    </w:p>
    <w:p w14:paraId="649337B3" w14:textId="77777777" w:rsidR="00547797" w:rsidRPr="000C6040" w:rsidRDefault="00547797" w:rsidP="00547797">
      <w:pPr>
        <w:spacing w:after="22" w:line="259" w:lineRule="auto"/>
        <w:ind w:left="56" w:firstLine="0"/>
        <w:jc w:val="center"/>
      </w:pPr>
    </w:p>
    <w:p w14:paraId="7ECCB593" w14:textId="50420C5F" w:rsidR="00547797" w:rsidRPr="000C6040" w:rsidRDefault="00547797" w:rsidP="00DF74B8">
      <w:pPr>
        <w:ind w:left="-5" w:firstLine="713"/>
      </w:pPr>
      <w:r w:rsidRPr="000C6040">
        <w:t xml:space="preserve"> Ovom Odlukom raspoređuju se sredstva koja su osigurana u Proračunu Općine Topusko za 202</w:t>
      </w:r>
      <w:r w:rsidR="00D05D05">
        <w:t>5</w:t>
      </w:r>
      <w:r w:rsidRPr="000C6040">
        <w:t xml:space="preserve">. godinu, za redovito godišnje financiranje političkih stranaka i nezavisnih vijećnika zastupljenih u Općinskom vijeću Općine Topusko (u daljnjem tekstu: Općinsko vijeće) </w:t>
      </w:r>
      <w:r w:rsidR="00655A84" w:rsidRPr="00655A84">
        <w:t>u novom sazivu nakon provedbe lokalnih izbora 202</w:t>
      </w:r>
      <w:r w:rsidR="00655A84">
        <w:t>5</w:t>
      </w:r>
      <w:r w:rsidR="00655A84" w:rsidRPr="00655A84">
        <w:t>.</w:t>
      </w:r>
      <w:r w:rsidR="00655A84">
        <w:t xml:space="preserve"> godine</w:t>
      </w:r>
      <w:r w:rsidR="00655A84" w:rsidRPr="00655A84">
        <w:t xml:space="preserve">, od dana konstituiranja Općinskog vijeća Općine Topusko </w:t>
      </w:r>
      <w:r w:rsidR="00655A84">
        <w:t>11</w:t>
      </w:r>
      <w:r w:rsidR="00655A84" w:rsidRPr="00655A84">
        <w:t>. lipnja 202</w:t>
      </w:r>
      <w:r w:rsidR="00655A84">
        <w:t>5</w:t>
      </w:r>
      <w:r w:rsidR="00655A84" w:rsidRPr="00655A84">
        <w:t>. godine do 31. prosinca 202</w:t>
      </w:r>
      <w:r w:rsidR="00655A84">
        <w:t>5</w:t>
      </w:r>
      <w:r w:rsidR="00655A84" w:rsidRPr="00655A84">
        <w:t>. godine.</w:t>
      </w:r>
    </w:p>
    <w:p w14:paraId="0E5EC9A8" w14:textId="77777777" w:rsidR="00547797" w:rsidRPr="000C6040" w:rsidRDefault="00DF74B8" w:rsidP="00547797">
      <w:pPr>
        <w:ind w:left="-5"/>
      </w:pPr>
      <w:r w:rsidRPr="000C6040">
        <w:tab/>
      </w:r>
      <w:r w:rsidRPr="000C6040">
        <w:tab/>
      </w:r>
      <w:r w:rsidR="00547797" w:rsidRPr="000C6040">
        <w:tab/>
        <w:t xml:space="preserve">Izrazi u ovoj Odluci koji imaju rodno značenje odnose se jednako na muški i ženski spol. </w:t>
      </w:r>
    </w:p>
    <w:p w14:paraId="52DC27EA" w14:textId="77777777" w:rsidR="00547797" w:rsidRPr="000C6040" w:rsidRDefault="00547797" w:rsidP="00547797">
      <w:pPr>
        <w:spacing w:after="0" w:line="259" w:lineRule="auto"/>
        <w:ind w:right="6"/>
        <w:jc w:val="center"/>
      </w:pPr>
      <w:r w:rsidRPr="000C6040">
        <w:t xml:space="preserve">Članak 2. </w:t>
      </w:r>
    </w:p>
    <w:p w14:paraId="62F40B5B" w14:textId="77777777" w:rsidR="00547797" w:rsidRPr="000C6040" w:rsidRDefault="00547797" w:rsidP="00547797">
      <w:pPr>
        <w:spacing w:after="17" w:line="259" w:lineRule="auto"/>
        <w:ind w:left="56" w:firstLine="0"/>
        <w:jc w:val="center"/>
      </w:pPr>
    </w:p>
    <w:p w14:paraId="4764899C" w14:textId="77777777" w:rsidR="00547797" w:rsidRPr="000C6040" w:rsidRDefault="00547797" w:rsidP="00547797">
      <w:pPr>
        <w:ind w:left="-15" w:firstLine="708"/>
      </w:pPr>
      <w:r w:rsidRPr="000C6040">
        <w:t xml:space="preserve">Pravo na redovito godišnje financiranje iz sredstava Proračuna Općine Topusko imaju političke stranke koje su prema konačnim rezultatima izbora dobile mjesto člana u  Općinskom vijeću i nezavisni vijećnici. </w:t>
      </w:r>
    </w:p>
    <w:p w14:paraId="5992131B" w14:textId="77777777" w:rsidR="00D05D05" w:rsidRDefault="00D05D05" w:rsidP="00547797">
      <w:pPr>
        <w:spacing w:after="0" w:line="259" w:lineRule="auto"/>
        <w:ind w:right="6"/>
        <w:jc w:val="center"/>
      </w:pPr>
    </w:p>
    <w:p w14:paraId="56225473" w14:textId="0F62BA4F" w:rsidR="00547797" w:rsidRPr="000C6040" w:rsidRDefault="00547797" w:rsidP="00547797">
      <w:pPr>
        <w:spacing w:after="0" w:line="259" w:lineRule="auto"/>
        <w:ind w:right="6"/>
        <w:jc w:val="center"/>
      </w:pPr>
      <w:r w:rsidRPr="000C6040">
        <w:t xml:space="preserve">Članak 3. </w:t>
      </w:r>
    </w:p>
    <w:p w14:paraId="7E0EAC32" w14:textId="77777777" w:rsidR="00547797" w:rsidRPr="000C6040" w:rsidRDefault="00547797" w:rsidP="00547797">
      <w:pPr>
        <w:spacing w:after="12" w:line="259" w:lineRule="auto"/>
        <w:ind w:left="0" w:firstLine="0"/>
        <w:jc w:val="left"/>
      </w:pPr>
    </w:p>
    <w:p w14:paraId="13F0F400" w14:textId="0369D02E" w:rsidR="00547797" w:rsidRPr="000C6040" w:rsidRDefault="00547797" w:rsidP="00547797">
      <w:pPr>
        <w:ind w:left="-15" w:firstLine="708"/>
      </w:pPr>
      <w:r w:rsidRPr="000C6040">
        <w:t xml:space="preserve">Za svakog člana Općinskog vijeća utvrđuje se jednak godišnji iznos sredstava za </w:t>
      </w:r>
      <w:r w:rsidRPr="006037D6">
        <w:t xml:space="preserve">redovito financiranje i to iznos od </w:t>
      </w:r>
      <w:r w:rsidR="00D04728" w:rsidRPr="006037D6">
        <w:t>132,72 eura</w:t>
      </w:r>
      <w:r w:rsidR="00655A84">
        <w:t xml:space="preserve">, što mjesečno iznosi </w:t>
      </w:r>
      <w:r w:rsidR="008E119E">
        <w:t>11,06 eura</w:t>
      </w:r>
    </w:p>
    <w:p w14:paraId="1DCD64F7" w14:textId="2330E361" w:rsidR="000C6040" w:rsidRPr="000C6040" w:rsidRDefault="00547797" w:rsidP="00547797">
      <w:pPr>
        <w:ind w:left="-15" w:firstLine="708"/>
      </w:pPr>
      <w:r w:rsidRPr="000C6040">
        <w:lastRenderedPageBreak/>
        <w:t xml:space="preserve">Za svakog člana Općinskog vijeća podzastupljenog spola, političkim strankama i nezavisnim vijećnicima pripada i pravo na naknadu u visini od 10% iznosa predviđenog po </w:t>
      </w:r>
      <w:r w:rsidRPr="006037D6">
        <w:t>svakom članu Općinskog vijeća, što iznosi godišnje</w:t>
      </w:r>
      <w:r w:rsidR="000C6040" w:rsidRPr="006037D6">
        <w:t xml:space="preserve"> 145,99 eura</w:t>
      </w:r>
      <w:r w:rsidR="008E119E">
        <w:t>, odnosno mjesečno 12,17 eura</w:t>
      </w:r>
    </w:p>
    <w:p w14:paraId="6BA71DB6" w14:textId="215A8125" w:rsidR="00547797" w:rsidRPr="000C6040" w:rsidRDefault="00547797" w:rsidP="00547797">
      <w:pPr>
        <w:ind w:left="-15" w:firstLine="708"/>
      </w:pPr>
      <w:r w:rsidRPr="00966F4E">
        <w:t xml:space="preserve">U Općinskom vijeću </w:t>
      </w:r>
      <w:r w:rsidR="00966F4E" w:rsidRPr="00966F4E">
        <w:t>nema podzastupljenog spola.</w:t>
      </w:r>
      <w:r w:rsidRPr="000C6040">
        <w:t xml:space="preserve"> </w:t>
      </w:r>
    </w:p>
    <w:p w14:paraId="052BC1FC" w14:textId="77777777" w:rsidR="00547797" w:rsidRPr="000C6040" w:rsidRDefault="00547797" w:rsidP="00547797">
      <w:pPr>
        <w:spacing w:after="20" w:line="259" w:lineRule="auto"/>
        <w:ind w:left="56" w:firstLine="0"/>
        <w:jc w:val="center"/>
      </w:pPr>
    </w:p>
    <w:p w14:paraId="7ABDA58D" w14:textId="77777777" w:rsidR="00547797" w:rsidRPr="000C6040" w:rsidRDefault="00547797" w:rsidP="00547797">
      <w:pPr>
        <w:spacing w:after="0" w:line="259" w:lineRule="auto"/>
        <w:ind w:right="6"/>
        <w:jc w:val="center"/>
      </w:pPr>
      <w:r w:rsidRPr="000C6040">
        <w:t xml:space="preserve">Članak 4. </w:t>
      </w:r>
    </w:p>
    <w:p w14:paraId="58851D97" w14:textId="77777777" w:rsidR="00547797" w:rsidRPr="000C6040" w:rsidRDefault="00547797" w:rsidP="00547797">
      <w:pPr>
        <w:spacing w:after="22" w:line="259" w:lineRule="auto"/>
        <w:ind w:left="0" w:firstLine="0"/>
        <w:jc w:val="left"/>
      </w:pPr>
    </w:p>
    <w:p w14:paraId="5AC61AFE" w14:textId="4B9DBB18" w:rsidR="008E119E" w:rsidRPr="008E119E" w:rsidRDefault="00547797" w:rsidP="008E119E">
      <w:pPr>
        <w:ind w:firstLine="708"/>
        <w:rPr>
          <w:color w:val="auto"/>
          <w:szCs w:val="24"/>
        </w:rPr>
      </w:pPr>
      <w:r w:rsidRPr="000C6040">
        <w:t>Temeljem broja članova u Općinskom vijeću prema konačnim rezultatima izbora, političkim strankama i nezavisnim vijećnicima za redovi</w:t>
      </w:r>
      <w:r w:rsidR="000C6040" w:rsidRPr="000C6040">
        <w:t xml:space="preserve">to </w:t>
      </w:r>
      <w:r w:rsidR="008E119E" w:rsidRPr="008E119E">
        <w:rPr>
          <w:color w:val="auto"/>
          <w:szCs w:val="24"/>
        </w:rPr>
        <w:t>financiranje u razdoblju od dana konstituiranja Općinskog vijeća 1</w:t>
      </w:r>
      <w:r w:rsidR="008E119E">
        <w:rPr>
          <w:color w:val="auto"/>
          <w:szCs w:val="24"/>
        </w:rPr>
        <w:t>1</w:t>
      </w:r>
      <w:r w:rsidR="008E119E" w:rsidRPr="008E119E">
        <w:rPr>
          <w:color w:val="auto"/>
          <w:szCs w:val="24"/>
        </w:rPr>
        <w:t>. lipnja 202</w:t>
      </w:r>
      <w:r w:rsidR="008E119E">
        <w:rPr>
          <w:color w:val="auto"/>
          <w:szCs w:val="24"/>
        </w:rPr>
        <w:t>5</w:t>
      </w:r>
      <w:r w:rsidR="008E119E" w:rsidRPr="008E119E">
        <w:rPr>
          <w:color w:val="auto"/>
          <w:szCs w:val="24"/>
        </w:rPr>
        <w:t>. godine do 31. prosinca 202</w:t>
      </w:r>
      <w:r w:rsidR="008E119E">
        <w:rPr>
          <w:color w:val="auto"/>
          <w:szCs w:val="24"/>
        </w:rPr>
        <w:t>5</w:t>
      </w:r>
      <w:r w:rsidR="008E119E" w:rsidRPr="008E119E">
        <w:rPr>
          <w:color w:val="auto"/>
          <w:szCs w:val="24"/>
        </w:rPr>
        <w:t>. godine raspoređuju se sredstva iz Proračuna Općine Topusko kako slijedi:</w:t>
      </w:r>
    </w:p>
    <w:p w14:paraId="24391F2B" w14:textId="7D06755C" w:rsidR="00547797" w:rsidRPr="00547797" w:rsidRDefault="00547797" w:rsidP="008E119E">
      <w:pPr>
        <w:ind w:left="-15" w:firstLine="708"/>
        <w:rPr>
          <w:highlight w:val="green"/>
        </w:rPr>
      </w:pPr>
    </w:p>
    <w:tbl>
      <w:tblPr>
        <w:tblStyle w:val="TableGrid"/>
        <w:tblW w:w="9290" w:type="dxa"/>
        <w:tblInd w:w="-108" w:type="dxa"/>
        <w:tblCellMar>
          <w:top w:w="14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2792"/>
        <w:gridCol w:w="2174"/>
        <w:gridCol w:w="2175"/>
        <w:gridCol w:w="2149"/>
      </w:tblGrid>
      <w:tr w:rsidR="00547797" w:rsidRPr="00547797" w14:paraId="2A661A3D" w14:textId="77777777" w:rsidTr="00045775">
        <w:trPr>
          <w:trHeight w:val="838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6DF1" w14:textId="77777777" w:rsidR="00547797" w:rsidRPr="00B35986" w:rsidRDefault="00547797" w:rsidP="00045775">
            <w:pPr>
              <w:spacing w:after="0" w:line="259" w:lineRule="auto"/>
              <w:ind w:left="0" w:right="62" w:firstLine="0"/>
              <w:jc w:val="center"/>
            </w:pPr>
            <w:r w:rsidRPr="00B35986">
              <w:rPr>
                <w:b/>
              </w:rPr>
              <w:t xml:space="preserve">POLITIČKA </w:t>
            </w:r>
          </w:p>
          <w:p w14:paraId="071F8EAC" w14:textId="77777777" w:rsidR="00547797" w:rsidRPr="00B35986" w:rsidRDefault="00547797" w:rsidP="00045775">
            <w:pPr>
              <w:spacing w:after="25" w:line="259" w:lineRule="auto"/>
              <w:ind w:left="0" w:firstLine="0"/>
            </w:pPr>
            <w:r w:rsidRPr="00B35986">
              <w:rPr>
                <w:b/>
              </w:rPr>
              <w:t xml:space="preserve">STRANKA/NEZAVISNI </w:t>
            </w:r>
          </w:p>
          <w:p w14:paraId="60B100F9" w14:textId="77777777" w:rsidR="00547797" w:rsidRPr="00B35986" w:rsidRDefault="00547797" w:rsidP="00045775">
            <w:pPr>
              <w:spacing w:after="0" w:line="259" w:lineRule="auto"/>
              <w:ind w:left="0" w:right="60" w:firstLine="0"/>
              <w:jc w:val="center"/>
            </w:pPr>
            <w:r w:rsidRPr="00B35986">
              <w:rPr>
                <w:b/>
              </w:rPr>
              <w:t>VIJEĆNICI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3BE9" w14:textId="77777777" w:rsidR="00547797" w:rsidRPr="00B35986" w:rsidRDefault="00547797" w:rsidP="00045775">
            <w:pPr>
              <w:spacing w:after="0" w:line="259" w:lineRule="auto"/>
              <w:ind w:left="0" w:firstLine="0"/>
              <w:jc w:val="center"/>
            </w:pPr>
            <w:r w:rsidRPr="00B35986">
              <w:rPr>
                <w:b/>
              </w:rPr>
              <w:t xml:space="preserve">BROJ ČLANOVA muškog spola 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9F8E5" w14:textId="77777777" w:rsidR="00547797" w:rsidRPr="00B35986" w:rsidRDefault="00547797" w:rsidP="00045775">
            <w:pPr>
              <w:spacing w:after="0" w:line="259" w:lineRule="auto"/>
              <w:ind w:left="0" w:firstLine="0"/>
              <w:jc w:val="center"/>
            </w:pPr>
            <w:r w:rsidRPr="00B35986">
              <w:rPr>
                <w:b/>
              </w:rPr>
              <w:t xml:space="preserve">BROJ ČLANOVA ženskog spola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12DB" w14:textId="77777777" w:rsidR="00547797" w:rsidRPr="00B35986" w:rsidRDefault="00547797" w:rsidP="00045775">
            <w:pPr>
              <w:spacing w:after="0" w:line="259" w:lineRule="auto"/>
              <w:ind w:left="0" w:right="51" w:firstLine="0"/>
              <w:jc w:val="center"/>
            </w:pPr>
            <w:r w:rsidRPr="00B35986">
              <w:rPr>
                <w:b/>
              </w:rPr>
              <w:t xml:space="preserve">UKUPNO  </w:t>
            </w:r>
          </w:p>
        </w:tc>
      </w:tr>
      <w:tr w:rsidR="00547797" w:rsidRPr="00547797" w14:paraId="59B71EEA" w14:textId="77777777" w:rsidTr="00EC492A">
        <w:trPr>
          <w:trHeight w:val="564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95A9C" w14:textId="103D1479" w:rsidR="00547797" w:rsidRPr="00B35986" w:rsidRDefault="00547797" w:rsidP="00EC492A">
            <w:pPr>
              <w:spacing w:after="0" w:line="259" w:lineRule="auto"/>
              <w:ind w:left="0" w:firstLine="0"/>
              <w:jc w:val="left"/>
            </w:pPr>
            <w:r w:rsidRPr="00B35986">
              <w:t>Hrvatska demokratska zajednica (HDZ)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5D698" w14:textId="58E069FE" w:rsidR="00547797" w:rsidRPr="00B35986" w:rsidRDefault="00326254" w:rsidP="00045775">
            <w:pPr>
              <w:spacing w:after="0" w:line="259" w:lineRule="auto"/>
              <w:ind w:left="0" w:right="57" w:firstLine="0"/>
              <w:jc w:val="center"/>
            </w:pPr>
            <w:r>
              <w:t>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66516" w14:textId="5B78F560" w:rsidR="00547797" w:rsidRPr="00B35986" w:rsidRDefault="00326254" w:rsidP="00045775">
            <w:pPr>
              <w:spacing w:after="0" w:line="259" w:lineRule="auto"/>
              <w:ind w:left="0" w:right="56" w:firstLine="0"/>
              <w:jc w:val="center"/>
            </w:pPr>
            <w:r>
              <w:t>4</w:t>
            </w:r>
            <w:r w:rsidR="00547797" w:rsidRPr="00B35986"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0F9AC" w14:textId="00C2CEF1" w:rsidR="00547797" w:rsidRPr="00B35986" w:rsidRDefault="00966F4E" w:rsidP="00B35986">
            <w:pPr>
              <w:spacing w:after="0" w:line="259" w:lineRule="auto"/>
              <w:ind w:left="0" w:right="52" w:firstLine="0"/>
              <w:jc w:val="center"/>
            </w:pPr>
            <w:r>
              <w:t xml:space="preserve">589,87 </w:t>
            </w:r>
            <w:r w:rsidR="00B35986" w:rsidRPr="00B35986">
              <w:t>eura</w:t>
            </w:r>
          </w:p>
        </w:tc>
      </w:tr>
      <w:tr w:rsidR="00547797" w:rsidRPr="00547797" w14:paraId="73BBD62F" w14:textId="77777777" w:rsidTr="00EC492A">
        <w:trPr>
          <w:trHeight w:val="562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6A145" w14:textId="77777777" w:rsidR="00547797" w:rsidRPr="00B35986" w:rsidRDefault="00547797" w:rsidP="00EC492A">
            <w:pPr>
              <w:spacing w:after="0" w:line="259" w:lineRule="auto"/>
              <w:ind w:left="0" w:firstLine="0"/>
              <w:jc w:val="left"/>
            </w:pPr>
            <w:r w:rsidRPr="00B35986">
              <w:t>Samostalna demokratska srpska stranka (SDSS)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5C01D" w14:textId="47976E06" w:rsidR="00547797" w:rsidRPr="00B35986" w:rsidRDefault="00547797" w:rsidP="00045775">
            <w:pPr>
              <w:spacing w:after="0" w:line="259" w:lineRule="auto"/>
              <w:ind w:left="0" w:right="57" w:firstLine="0"/>
              <w:jc w:val="center"/>
            </w:pPr>
            <w:r w:rsidRPr="00B35986">
              <w:t xml:space="preserve"> </w:t>
            </w:r>
            <w:r w:rsidR="00326254">
              <w:t>0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7EFAD" w14:textId="683EAD9E" w:rsidR="00547797" w:rsidRPr="00B35986" w:rsidRDefault="00326254" w:rsidP="00045775">
            <w:pPr>
              <w:spacing w:after="0" w:line="259" w:lineRule="auto"/>
              <w:ind w:left="0" w:right="56" w:firstLine="0"/>
              <w:jc w:val="center"/>
            </w:pPr>
            <w:r>
              <w:t>1</w:t>
            </w:r>
            <w:r w:rsidR="00547797" w:rsidRPr="00B35986">
              <w:t xml:space="preserve"> 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A335" w14:textId="30BFC44F" w:rsidR="00547797" w:rsidRPr="00547797" w:rsidRDefault="00B35986" w:rsidP="00B35986">
            <w:pPr>
              <w:spacing w:after="0" w:line="259" w:lineRule="auto"/>
              <w:ind w:left="0" w:right="52" w:firstLine="0"/>
              <w:jc w:val="center"/>
              <w:rPr>
                <w:highlight w:val="green"/>
              </w:rPr>
            </w:pPr>
            <w:r w:rsidRPr="00B35986">
              <w:t xml:space="preserve"> </w:t>
            </w:r>
            <w:r w:rsidR="00966F4E">
              <w:t xml:space="preserve">73,73 </w:t>
            </w:r>
            <w:r w:rsidRPr="00B35986">
              <w:t>eura</w:t>
            </w:r>
          </w:p>
        </w:tc>
      </w:tr>
      <w:tr w:rsidR="00547797" w:rsidRPr="00547797" w14:paraId="757610F3" w14:textId="77777777" w:rsidTr="00B35986">
        <w:trPr>
          <w:trHeight w:val="286"/>
        </w:trPr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AE214" w14:textId="77777777" w:rsidR="00547797" w:rsidRPr="00B35986" w:rsidRDefault="00547797" w:rsidP="00045775">
            <w:pPr>
              <w:spacing w:after="0" w:line="259" w:lineRule="auto"/>
              <w:ind w:left="0" w:firstLine="0"/>
              <w:jc w:val="left"/>
            </w:pPr>
            <w:r w:rsidRPr="00B35986">
              <w:t xml:space="preserve">UKUPNO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FEC6F" w14:textId="0C726A1B" w:rsidR="00547797" w:rsidRPr="00B35986" w:rsidRDefault="00326254" w:rsidP="00045775">
            <w:pPr>
              <w:spacing w:after="0" w:line="259" w:lineRule="auto"/>
              <w:ind w:left="0" w:right="57" w:firstLine="0"/>
              <w:jc w:val="center"/>
            </w:pPr>
            <w:r>
              <w:t>4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E4FFE" w14:textId="3F22F043" w:rsidR="00547797" w:rsidRPr="00B35986" w:rsidRDefault="00326254" w:rsidP="00045775">
            <w:pPr>
              <w:spacing w:after="0" w:line="259" w:lineRule="auto"/>
              <w:ind w:left="0" w:right="56" w:firstLine="0"/>
              <w:jc w:val="center"/>
            </w:pPr>
            <w:r>
              <w:t>5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F8BE1" w14:textId="0BDB6731" w:rsidR="00547797" w:rsidRPr="00547797" w:rsidRDefault="00966F4E" w:rsidP="00B35986">
            <w:pPr>
              <w:spacing w:after="0" w:line="259" w:lineRule="auto"/>
              <w:ind w:left="2" w:firstLine="0"/>
              <w:jc w:val="center"/>
              <w:rPr>
                <w:highlight w:val="green"/>
              </w:rPr>
            </w:pPr>
            <w:r>
              <w:t xml:space="preserve">663,60 </w:t>
            </w:r>
            <w:r w:rsidR="00B35986">
              <w:t>eura</w:t>
            </w:r>
          </w:p>
        </w:tc>
      </w:tr>
    </w:tbl>
    <w:p w14:paraId="4D752ECA" w14:textId="77777777" w:rsidR="00547797" w:rsidRPr="000C6040" w:rsidRDefault="00547797" w:rsidP="00547797">
      <w:pPr>
        <w:spacing w:after="12" w:line="259" w:lineRule="auto"/>
        <w:ind w:left="0" w:firstLine="0"/>
        <w:jc w:val="left"/>
      </w:pPr>
    </w:p>
    <w:p w14:paraId="2390E69B" w14:textId="77777777" w:rsidR="00547797" w:rsidRPr="000C6040" w:rsidRDefault="00547797" w:rsidP="00547797">
      <w:pPr>
        <w:spacing w:after="0" w:line="259" w:lineRule="auto"/>
        <w:ind w:right="6"/>
        <w:jc w:val="center"/>
      </w:pPr>
      <w:r w:rsidRPr="000C6040">
        <w:t xml:space="preserve">Članak 5. </w:t>
      </w:r>
    </w:p>
    <w:p w14:paraId="08EB9F61" w14:textId="77777777" w:rsidR="00547797" w:rsidRPr="000C6040" w:rsidRDefault="00547797" w:rsidP="00547797">
      <w:pPr>
        <w:spacing w:after="22" w:line="259" w:lineRule="auto"/>
        <w:ind w:left="0" w:firstLine="0"/>
        <w:jc w:val="left"/>
      </w:pPr>
    </w:p>
    <w:p w14:paraId="524E0243" w14:textId="77777777" w:rsidR="00547797" w:rsidRPr="000C6040" w:rsidRDefault="00547797" w:rsidP="00547797">
      <w:pPr>
        <w:ind w:left="-15" w:firstLine="708"/>
      </w:pPr>
      <w:r w:rsidRPr="000C6040">
        <w:t xml:space="preserve">Obračun i isplatu sredstava za redovito godišnje financiranje političkih stranaka i nezavisnih vijećnika u Općinskom vijeću vrši Jedinstveni upravni odjel Općine Topusko. </w:t>
      </w:r>
    </w:p>
    <w:p w14:paraId="15B99CC2" w14:textId="5B8073FF" w:rsidR="00547797" w:rsidRPr="000C6040" w:rsidRDefault="00547797" w:rsidP="00547797">
      <w:pPr>
        <w:ind w:left="-15" w:firstLine="708"/>
      </w:pPr>
      <w:r w:rsidRPr="000C6040">
        <w:t xml:space="preserve">Raspoređena sredstva doznačuju se na žiroračun političke stranke odnosno na poseban račun nezavisnog vijećnika, tromjesečno u jednakim iznosima odnosno ako se početak ili završetak mandata ne poklapa s početkom ili završetkom tromjesečja, u tom se tromjesečju isplaćuje iznos razmjeran broju dana trajanja mandata.  </w:t>
      </w:r>
    </w:p>
    <w:p w14:paraId="0CBF7ED8" w14:textId="77777777" w:rsidR="00547797" w:rsidRPr="000C6040" w:rsidRDefault="00547797" w:rsidP="00547797">
      <w:pPr>
        <w:spacing w:after="11" w:line="259" w:lineRule="auto"/>
        <w:ind w:left="56" w:firstLine="0"/>
        <w:jc w:val="center"/>
      </w:pPr>
    </w:p>
    <w:p w14:paraId="2971D912" w14:textId="77777777" w:rsidR="00547797" w:rsidRPr="000C6040" w:rsidRDefault="00547797" w:rsidP="00547797">
      <w:pPr>
        <w:spacing w:after="0" w:line="259" w:lineRule="auto"/>
        <w:ind w:right="6"/>
        <w:jc w:val="center"/>
      </w:pPr>
      <w:r w:rsidRPr="000C6040">
        <w:t xml:space="preserve">Članak 6. </w:t>
      </w:r>
    </w:p>
    <w:p w14:paraId="0FA14EA6" w14:textId="77777777" w:rsidR="00547797" w:rsidRPr="000C6040" w:rsidRDefault="00547797" w:rsidP="00547797">
      <w:pPr>
        <w:spacing w:after="0" w:line="259" w:lineRule="auto"/>
        <w:ind w:left="56" w:firstLine="0"/>
        <w:jc w:val="center"/>
      </w:pPr>
    </w:p>
    <w:p w14:paraId="3A52F83E" w14:textId="77777777" w:rsidR="00547797" w:rsidRPr="000C6040" w:rsidRDefault="00547797" w:rsidP="00547797">
      <w:pPr>
        <w:tabs>
          <w:tab w:val="center" w:pos="4678"/>
        </w:tabs>
        <w:ind w:left="-15" w:firstLine="0"/>
        <w:jc w:val="left"/>
      </w:pPr>
      <w:r w:rsidRPr="000C6040">
        <w:tab/>
        <w:t xml:space="preserve">Ova Odluka stupa na snagu osmoga dana od dana objave u „Službenom vjesniku“. </w:t>
      </w:r>
    </w:p>
    <w:p w14:paraId="1C0A365F" w14:textId="77777777" w:rsidR="00547797" w:rsidRDefault="00547797" w:rsidP="00547797">
      <w:pPr>
        <w:spacing w:after="0" w:line="259" w:lineRule="auto"/>
        <w:ind w:left="0" w:firstLine="0"/>
        <w:jc w:val="left"/>
      </w:pPr>
    </w:p>
    <w:p w14:paraId="629C34D0" w14:textId="77777777" w:rsidR="00512618" w:rsidRPr="000C6040" w:rsidRDefault="00512618" w:rsidP="00547797">
      <w:pPr>
        <w:spacing w:after="0" w:line="259" w:lineRule="auto"/>
        <w:ind w:left="0" w:firstLine="0"/>
        <w:jc w:val="left"/>
      </w:pPr>
    </w:p>
    <w:p w14:paraId="4CD083A4" w14:textId="25188CB7" w:rsidR="00E2591F" w:rsidRDefault="00547797" w:rsidP="00D05D05">
      <w:pPr>
        <w:spacing w:after="0" w:line="259" w:lineRule="auto"/>
        <w:ind w:left="5670" w:firstLine="0"/>
        <w:jc w:val="center"/>
        <w:rPr>
          <w:rFonts w:eastAsia="Calibri"/>
          <w:color w:val="auto"/>
          <w:szCs w:val="24"/>
          <w:lang w:eastAsia="en-US"/>
        </w:rPr>
      </w:pPr>
      <w:r w:rsidRPr="000C6040">
        <w:rPr>
          <w:rFonts w:eastAsia="Calibri"/>
          <w:color w:val="auto"/>
          <w:szCs w:val="24"/>
          <w:lang w:eastAsia="en-US"/>
        </w:rPr>
        <w:t>PREDSJEDN</w:t>
      </w:r>
      <w:r w:rsidR="00530180">
        <w:rPr>
          <w:rFonts w:eastAsia="Calibri"/>
          <w:color w:val="auto"/>
          <w:szCs w:val="24"/>
          <w:lang w:eastAsia="en-US"/>
        </w:rPr>
        <w:t>IK</w:t>
      </w:r>
      <w:r w:rsidRPr="000C6040">
        <w:rPr>
          <w:rFonts w:eastAsia="Calibri"/>
          <w:color w:val="auto"/>
          <w:szCs w:val="24"/>
          <w:lang w:eastAsia="en-US"/>
        </w:rPr>
        <w:t xml:space="preserve"> VIJEĆA</w:t>
      </w:r>
    </w:p>
    <w:p w14:paraId="6D56C059" w14:textId="51D1ECEE" w:rsidR="00D05D05" w:rsidRPr="00D05D05" w:rsidRDefault="00D05D05" w:rsidP="00D05D05">
      <w:pPr>
        <w:spacing w:after="0" w:line="259" w:lineRule="auto"/>
        <w:ind w:left="5670" w:firstLine="0"/>
        <w:jc w:val="center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>Ozren Šukalić</w:t>
      </w:r>
    </w:p>
    <w:sectPr w:rsidR="00D05D05" w:rsidRPr="00D05D05" w:rsidSect="00D05D05">
      <w:headerReference w:type="default" r:id="rId7"/>
      <w:footerReference w:type="default" r:id="rId8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85191" w14:textId="77777777" w:rsidR="0029067B" w:rsidRDefault="0029067B">
      <w:pPr>
        <w:spacing w:after="0" w:line="240" w:lineRule="auto"/>
      </w:pPr>
      <w:r>
        <w:separator/>
      </w:r>
    </w:p>
  </w:endnote>
  <w:endnote w:type="continuationSeparator" w:id="0">
    <w:p w14:paraId="7FC02D83" w14:textId="77777777" w:rsidR="0029067B" w:rsidRDefault="00290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27B0A" w14:textId="321DBB08" w:rsidR="004C646E" w:rsidRDefault="004C646E">
    <w:pPr>
      <w:pStyle w:val="Podnoje"/>
      <w:jc w:val="right"/>
    </w:pPr>
  </w:p>
  <w:p w14:paraId="2E671CA1" w14:textId="77777777" w:rsidR="004C646E" w:rsidRDefault="004C646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AD7C2" w14:textId="77777777" w:rsidR="0029067B" w:rsidRDefault="0029067B">
      <w:pPr>
        <w:spacing w:after="0" w:line="240" w:lineRule="auto"/>
      </w:pPr>
      <w:r>
        <w:separator/>
      </w:r>
    </w:p>
  </w:footnote>
  <w:footnote w:type="continuationSeparator" w:id="0">
    <w:p w14:paraId="27F6FB80" w14:textId="77777777" w:rsidR="0029067B" w:rsidRDefault="00290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66F43" w14:textId="16A72CD0" w:rsidR="002676E4" w:rsidRDefault="002676E4" w:rsidP="002676E4">
    <w:pPr>
      <w:pStyle w:val="Zaglavlje"/>
      <w:jc w:val="right"/>
    </w:pPr>
    <w:r>
      <w:t>PRIJEDLOG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797"/>
    <w:rsid w:val="00036CB5"/>
    <w:rsid w:val="000C2537"/>
    <w:rsid w:val="000C6040"/>
    <w:rsid w:val="002676E4"/>
    <w:rsid w:val="0029067B"/>
    <w:rsid w:val="00326254"/>
    <w:rsid w:val="004C646E"/>
    <w:rsid w:val="004E28FD"/>
    <w:rsid w:val="00512618"/>
    <w:rsid w:val="00530180"/>
    <w:rsid w:val="00547797"/>
    <w:rsid w:val="006037D6"/>
    <w:rsid w:val="00655A84"/>
    <w:rsid w:val="00746701"/>
    <w:rsid w:val="00802AB4"/>
    <w:rsid w:val="008E119E"/>
    <w:rsid w:val="00966F4E"/>
    <w:rsid w:val="009E6DFF"/>
    <w:rsid w:val="00A35503"/>
    <w:rsid w:val="00AE6C3E"/>
    <w:rsid w:val="00B35986"/>
    <w:rsid w:val="00B63E8E"/>
    <w:rsid w:val="00BA4C55"/>
    <w:rsid w:val="00D04728"/>
    <w:rsid w:val="00D05D05"/>
    <w:rsid w:val="00D25A87"/>
    <w:rsid w:val="00DB5B5D"/>
    <w:rsid w:val="00DF74B8"/>
    <w:rsid w:val="00E0616F"/>
    <w:rsid w:val="00E2591F"/>
    <w:rsid w:val="00EA49AA"/>
    <w:rsid w:val="00EC492A"/>
    <w:rsid w:val="00EE076E"/>
    <w:rsid w:val="00F21FEF"/>
    <w:rsid w:val="00F4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D36BF"/>
  <w15:docId w15:val="{0D2C74F5-19CE-4F4A-B6BB-203D0280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797"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547797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oje">
    <w:name w:val="footer"/>
    <w:basedOn w:val="Normal"/>
    <w:link w:val="PodnojeChar"/>
    <w:uiPriority w:val="99"/>
    <w:unhideWhenUsed/>
    <w:rsid w:val="005477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47797"/>
    <w:rPr>
      <w:rFonts w:ascii="Times New Roman" w:eastAsia="Times New Roman" w:hAnsi="Times New Roman" w:cs="Times New Roman"/>
      <w:color w:val="000000"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47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7797"/>
    <w:rPr>
      <w:rFonts w:ascii="Tahoma" w:eastAsia="Times New Roman" w:hAnsi="Tahoma" w:cs="Tahoma"/>
      <w:color w:val="000000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05D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5D05"/>
    <w:rPr>
      <w:rFonts w:ascii="Times New Roman" w:eastAsia="Times New Roman" w:hAnsi="Times New Roman" w:cs="Times New Roman"/>
      <w:color w:val="000000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Vladimir Ožanić</cp:lastModifiedBy>
  <cp:revision>4</cp:revision>
  <cp:lastPrinted>2023-11-29T10:37:00Z</cp:lastPrinted>
  <dcterms:created xsi:type="dcterms:W3CDTF">2025-06-17T08:54:00Z</dcterms:created>
  <dcterms:modified xsi:type="dcterms:W3CDTF">2025-06-17T09:57:00Z</dcterms:modified>
</cp:coreProperties>
</file>